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1617" w14:textId="75C6FA05" w:rsidR="00C47439" w:rsidRDefault="00EE19F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I</w:t>
      </w:r>
      <w:r w:rsidR="00767C92">
        <w:rPr>
          <w:rFonts w:ascii="Times New Roman" w:hAnsi="Times New Roman" w:cs="Times New Roman"/>
          <w:b/>
          <w:bCs/>
          <w:sz w:val="24"/>
          <w:lang w:val="pt-BR"/>
        </w:rPr>
        <w:t>V</w:t>
      </w:r>
    </w:p>
    <w:p w14:paraId="477D5FD9" w14:textId="77777777" w:rsidR="00C47439" w:rsidRDefault="00EE19F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(TIMBRE DA EMPRESA)</w:t>
      </w:r>
    </w:p>
    <w:p w14:paraId="2FD2EC76" w14:textId="77777777" w:rsidR="00C47439" w:rsidRDefault="00C47439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7C34E6CF" w14:textId="77777777" w:rsidR="00C47439" w:rsidRDefault="00C47439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989DC7B" w14:textId="77777777" w:rsidR="00340656" w:rsidRDefault="00340656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3B72F0D8" w14:textId="77777777" w:rsidR="00C47439" w:rsidRDefault="00C4743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2E022F8" w14:textId="5090E501" w:rsidR="00CD7EED" w:rsidRDefault="00CD7EED" w:rsidP="00340656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 w:rsidRPr="00CD7EE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Declaração do Proponente</w:t>
      </w:r>
    </w:p>
    <w:p w14:paraId="28A8D971" w14:textId="77777777" w:rsidR="00340656" w:rsidRPr="00CD7EED" w:rsidRDefault="00340656" w:rsidP="00340656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7CEEC487" w14:textId="77777777" w:rsidR="00CD7EED" w:rsidRDefault="00CD7EE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2F7027A" w14:textId="5E5CB2ED" w:rsidR="00CD7EED" w:rsidRPr="00D0352F" w:rsidRDefault="00340656" w:rsidP="00CD7EED">
      <w:pPr>
        <w:jc w:val="both"/>
        <w:rPr>
          <w:rFonts w:ascii="Times New Roman" w:hAnsi="Times New Roman" w:cs="Times New Roman"/>
        </w:rPr>
      </w:pPr>
      <w:r w:rsidRPr="00340656">
        <w:rPr>
          <w:rFonts w:ascii="Times New Roman" w:hAnsi="Times New Roman" w:cs="Times New Roman"/>
          <w:lang w:val="pt-BR"/>
        </w:rPr>
        <w:t>(NOME DA EMPRESA)___, (n.º do CNPJ), sediada ____________(endereço completo)_____________, por intermédio do seu representante legal o(a) Sr.(a) _____, portador(a) da Carteira de Identidade n.º_____ e do CPF n.º ____, firmado abaixo,</w:t>
      </w:r>
      <w:r>
        <w:rPr>
          <w:rFonts w:ascii="Times New Roman" w:hAnsi="Times New Roman" w:cs="Times New Roman"/>
          <w:lang w:val="pt-BR"/>
        </w:rPr>
        <w:t xml:space="preserve"> </w:t>
      </w:r>
      <w:r w:rsidR="00CD7EED" w:rsidRPr="00D0352F">
        <w:rPr>
          <w:rFonts w:ascii="Times New Roman" w:hAnsi="Times New Roman" w:cs="Times New Roman"/>
        </w:rPr>
        <w:t>declara, para fins de habilitação e futura contratação, que leu e compreendeu integralmente o Termo de Referência e os requisitos constantes do Edital</w:t>
      </w:r>
      <w:r w:rsidR="00767C92">
        <w:rPr>
          <w:rFonts w:ascii="Times New Roman" w:hAnsi="Times New Roman" w:cs="Times New Roman"/>
        </w:rPr>
        <w:t xml:space="preserve"> SRP N.º 90005/2025</w:t>
      </w:r>
      <w:r w:rsidR="00CD7EED" w:rsidRPr="00D0352F">
        <w:rPr>
          <w:rFonts w:ascii="Times New Roman" w:hAnsi="Times New Roman" w:cs="Times New Roman"/>
        </w:rPr>
        <w:t>,</w:t>
      </w:r>
      <w:r w:rsidR="001D157C" w:rsidRPr="001D157C">
        <w:rPr>
          <w:color w:val="000000"/>
        </w:rPr>
        <w:t xml:space="preserve"> </w:t>
      </w:r>
      <w:r w:rsidR="001D157C" w:rsidRPr="001D157C">
        <w:rPr>
          <w:rFonts w:ascii="Times New Roman" w:hAnsi="Times New Roman" w:cs="Times New Roman"/>
        </w:rPr>
        <w:t xml:space="preserve">instaurado pelo </w:t>
      </w:r>
      <w:r w:rsidR="001D157C" w:rsidRPr="001D157C">
        <w:rPr>
          <w:rFonts w:ascii="Times New Roman" w:hAnsi="Times New Roman" w:cs="Times New Roman"/>
          <w:b/>
          <w:bCs/>
        </w:rPr>
        <w:t>Conselho Regional de Enfermagem de Mato Grosso</w:t>
      </w:r>
      <w:r w:rsidR="00CD7EED" w:rsidRPr="00D0352F">
        <w:rPr>
          <w:rFonts w:ascii="Times New Roman" w:hAnsi="Times New Roman" w:cs="Times New Roman"/>
        </w:rPr>
        <w:t xml:space="preserve"> e que </w:t>
      </w:r>
      <w:r w:rsidR="00CD7EED" w:rsidRPr="00D0352F">
        <w:rPr>
          <w:rFonts w:ascii="Times New Roman" w:hAnsi="Times New Roman" w:cs="Times New Roman"/>
          <w:b/>
          <w:bCs/>
        </w:rPr>
        <w:t>cumprirá todas as exigências relativas à sustentabilidade, acessibilidade, manutenção, seguro total, assistência técnica, quilometragem e substituição de veículos, sem exceções</w:t>
      </w:r>
      <w:r w:rsidR="00CD7EED" w:rsidRPr="00D0352F">
        <w:rPr>
          <w:rFonts w:ascii="Times New Roman" w:hAnsi="Times New Roman" w:cs="Times New Roman"/>
        </w:rPr>
        <w:t>, conforme detalhado nos itens 4.1 a 4.8 do Termo de Referência</w:t>
      </w:r>
      <w:r w:rsidR="00767C92">
        <w:rPr>
          <w:rFonts w:ascii="Times New Roman" w:hAnsi="Times New Roman" w:cs="Times New Roman"/>
        </w:rPr>
        <w:t xml:space="preserve"> </w:t>
      </w:r>
      <w:r w:rsidR="00CD7EED">
        <w:rPr>
          <w:rFonts w:ascii="Times New Roman" w:hAnsi="Times New Roman" w:cs="Times New Roman"/>
        </w:rPr>
        <w:t xml:space="preserve">. </w:t>
      </w:r>
    </w:p>
    <w:p w14:paraId="7EDD1837" w14:textId="77777777" w:rsidR="00CD7EED" w:rsidRPr="00CD7EED" w:rsidRDefault="00CD7EE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5649EBBB" w14:textId="77777777" w:rsidR="00C47439" w:rsidRDefault="00EE19FD" w:rsidP="00340656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Local/Data:</w:t>
      </w:r>
    </w:p>
    <w:p w14:paraId="4B550063" w14:textId="77777777" w:rsidR="00C47439" w:rsidRDefault="00C47439" w:rsidP="00340656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7E2B8A4" w14:textId="77777777" w:rsidR="00C47439" w:rsidRDefault="00C47439" w:rsidP="00340656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49726E4D" w14:textId="77777777" w:rsidR="00C47439" w:rsidRDefault="00C47439" w:rsidP="00340656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68429E94" w14:textId="70AA975E" w:rsidR="00C47439" w:rsidRDefault="00EE19FD" w:rsidP="00340656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________________________________</w:t>
      </w:r>
    </w:p>
    <w:p w14:paraId="5ECA84E8" w14:textId="77777777" w:rsidR="00C47439" w:rsidRDefault="00EE19FD" w:rsidP="00340656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Assinatura do Representante Legal</w:t>
      </w:r>
    </w:p>
    <w:p w14:paraId="71DDF975" w14:textId="77777777" w:rsidR="00340656" w:rsidRDefault="00340656" w:rsidP="00340656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CDA7716" w14:textId="77777777" w:rsidR="00340656" w:rsidRDefault="00340656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CC5C142" w14:textId="77777777" w:rsidR="00340656" w:rsidRDefault="00340656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sectPr w:rsidR="00340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8499" w14:textId="77777777" w:rsidR="00EE19FD" w:rsidRDefault="00EE19FD">
      <w:r>
        <w:separator/>
      </w:r>
    </w:p>
  </w:endnote>
  <w:endnote w:type="continuationSeparator" w:id="0">
    <w:p w14:paraId="36FCEC49" w14:textId="77777777" w:rsidR="00EE19FD" w:rsidRDefault="00E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CA222" w14:textId="77777777" w:rsidR="00EE19FD" w:rsidRDefault="00EE19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15"/>
      <w:gridCol w:w="4545"/>
    </w:tblGrid>
    <w:tr w:rsidR="00C47439" w14:paraId="34BB9B85" w14:textId="77777777">
      <w:trPr>
        <w:jc w:val="center"/>
      </w:trPr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2FF793A7" w14:textId="77777777" w:rsidR="00C47439" w:rsidRDefault="00C47439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47E84569" w14:textId="77777777" w:rsidR="00C47439" w:rsidRDefault="00C47439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53811582" w14:textId="77777777" w:rsidR="00C47439" w:rsidRDefault="00C474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6755" w14:textId="77777777" w:rsidR="00EE19FD" w:rsidRDefault="00EE1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487E" w14:textId="77777777" w:rsidR="00EE19FD" w:rsidRDefault="00EE19FD">
      <w:r>
        <w:separator/>
      </w:r>
    </w:p>
  </w:footnote>
  <w:footnote w:type="continuationSeparator" w:id="0">
    <w:p w14:paraId="02A3DA76" w14:textId="77777777" w:rsidR="00EE19FD" w:rsidRDefault="00E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DFBB" w14:textId="1241FE69" w:rsidR="00EE19FD" w:rsidRDefault="00EE19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C47439" w14:paraId="211B72A7" w14:textId="77777777">
      <w:tc>
        <w:tcPr>
          <w:tcW w:w="9210" w:type="dxa"/>
        </w:tcPr>
        <w:p w14:paraId="27988462" w14:textId="08C9C8BB" w:rsidR="00C47439" w:rsidRDefault="00C47439">
          <w:pPr>
            <w:pStyle w:val="Cabealho"/>
          </w:pPr>
        </w:p>
      </w:tc>
    </w:tr>
    <w:tr w:rsidR="00C47439" w14:paraId="7B6509D0" w14:textId="77777777">
      <w:trPr>
        <w:trHeight w:val="521"/>
      </w:trPr>
      <w:tc>
        <w:tcPr>
          <w:tcW w:w="9210" w:type="dxa"/>
        </w:tcPr>
        <w:p w14:paraId="4AECD99C" w14:textId="77777777" w:rsidR="00C47439" w:rsidRDefault="00C47439">
          <w:pPr>
            <w:pStyle w:val="Cabealho"/>
            <w:jc w:val="center"/>
          </w:pPr>
        </w:p>
      </w:tc>
    </w:tr>
  </w:tbl>
  <w:p w14:paraId="6E367017" w14:textId="77777777" w:rsidR="00C47439" w:rsidRDefault="00C4743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774D" w14:textId="1C80BF92" w:rsidR="00EE19FD" w:rsidRDefault="00EE1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759178"/>
    <w:multiLevelType w:val="singleLevel"/>
    <w:tmpl w:val="7B759178"/>
    <w:lvl w:ilvl="0">
      <w:start w:val="4"/>
      <w:numFmt w:val="decimal"/>
      <w:suff w:val="space"/>
      <w:lvlText w:val="%1."/>
      <w:lvlJc w:val="left"/>
    </w:lvl>
  </w:abstractNum>
  <w:num w:numId="1" w16cid:durableId="1114397611">
    <w:abstractNumId w:val="0"/>
  </w:num>
  <w:num w:numId="2" w16cid:durableId="139908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9"/>
    <w:rsid w:val="000B6ACD"/>
    <w:rsid w:val="000E5BB4"/>
    <w:rsid w:val="00130A10"/>
    <w:rsid w:val="00150C5E"/>
    <w:rsid w:val="001726D0"/>
    <w:rsid w:val="0017506B"/>
    <w:rsid w:val="0017765E"/>
    <w:rsid w:val="001D157C"/>
    <w:rsid w:val="00240169"/>
    <w:rsid w:val="002553BB"/>
    <w:rsid w:val="002B139D"/>
    <w:rsid w:val="002B13F9"/>
    <w:rsid w:val="00340656"/>
    <w:rsid w:val="00505C24"/>
    <w:rsid w:val="005B4D60"/>
    <w:rsid w:val="005B70C7"/>
    <w:rsid w:val="005D5567"/>
    <w:rsid w:val="00631F81"/>
    <w:rsid w:val="006F4FAF"/>
    <w:rsid w:val="00767C92"/>
    <w:rsid w:val="00796710"/>
    <w:rsid w:val="007C1A47"/>
    <w:rsid w:val="00863097"/>
    <w:rsid w:val="00863435"/>
    <w:rsid w:val="008D07FA"/>
    <w:rsid w:val="008F36AC"/>
    <w:rsid w:val="009021B2"/>
    <w:rsid w:val="00A8063E"/>
    <w:rsid w:val="00A83C46"/>
    <w:rsid w:val="00AD46C5"/>
    <w:rsid w:val="00AD488D"/>
    <w:rsid w:val="00BD6B95"/>
    <w:rsid w:val="00C47439"/>
    <w:rsid w:val="00CD7EED"/>
    <w:rsid w:val="00D041BE"/>
    <w:rsid w:val="00D51E1D"/>
    <w:rsid w:val="00D76348"/>
    <w:rsid w:val="00D83815"/>
    <w:rsid w:val="00D83C73"/>
    <w:rsid w:val="00E738A9"/>
    <w:rsid w:val="00EE19FD"/>
    <w:rsid w:val="00EE75DE"/>
    <w:rsid w:val="00F17241"/>
    <w:rsid w:val="04936ECE"/>
    <w:rsid w:val="067B53AB"/>
    <w:rsid w:val="079401F6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A01FD8"/>
    <w:rsid w:val="2CE97170"/>
    <w:rsid w:val="2D6B7119"/>
    <w:rsid w:val="302C29AA"/>
    <w:rsid w:val="305B4C7A"/>
    <w:rsid w:val="31076F20"/>
    <w:rsid w:val="35C9034A"/>
    <w:rsid w:val="373A22EF"/>
    <w:rsid w:val="38756651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B917F3A"/>
    <w:rsid w:val="4D360C30"/>
    <w:rsid w:val="52C45BA4"/>
    <w:rsid w:val="56F053EB"/>
    <w:rsid w:val="5701202D"/>
    <w:rsid w:val="57A55EA4"/>
    <w:rsid w:val="57B317F1"/>
    <w:rsid w:val="5ADD7E6F"/>
    <w:rsid w:val="5D4A7CC2"/>
    <w:rsid w:val="5D956E98"/>
    <w:rsid w:val="5F951302"/>
    <w:rsid w:val="63DF4869"/>
    <w:rsid w:val="646130A5"/>
    <w:rsid w:val="6AB778B5"/>
    <w:rsid w:val="6EFF612B"/>
    <w:rsid w:val="791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009FD7"/>
  <w15:docId w15:val="{A47686BD-A796-4BEC-B53A-E5CECB5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autoRedefine/>
    <w:uiPriority w:val="1"/>
    <w:qFormat/>
  </w:style>
  <w:style w:type="paragraph" w:styleId="Textodecomentrio">
    <w:name w:val="annotation text"/>
    <w:basedOn w:val="Normal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autoRedefine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autoRedefine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autoRedefine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autoRedefine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autoRedefine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autoRedefine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autoRedefine/>
    <w:qFormat/>
  </w:style>
  <w:style w:type="character" w:customStyle="1" w:styleId="findhit">
    <w:name w:val="findhit"/>
    <w:basedOn w:val="Fontepargpadro"/>
    <w:qFormat/>
  </w:style>
  <w:style w:type="paragraph" w:customStyle="1" w:styleId="Nvel2-Red">
    <w:name w:val="Nível 2 -Red"/>
    <w:basedOn w:val="Nivel2"/>
    <w:autoRedefine/>
    <w:qFormat/>
    <w:rPr>
      <w:i/>
      <w:iCs/>
      <w:color w:val="FF0000"/>
    </w:rPr>
  </w:style>
  <w:style w:type="paragraph" w:customStyle="1" w:styleId="Nivel3">
    <w:name w:val="Nivel 3"/>
    <w:basedOn w:val="Normal"/>
    <w:autoRedefine/>
    <w:qFormat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vel3-R">
    <w:name w:val="Nível 3-R"/>
    <w:basedOn w:val="Nivel3"/>
    <w:autoRedefine/>
    <w:qFormat/>
    <w:rPr>
      <w:i/>
      <w:iCs/>
      <w:color w:val="FF0000"/>
    </w:rPr>
  </w:style>
  <w:style w:type="paragraph" w:customStyle="1" w:styleId="Nvel4-R">
    <w:name w:val="Nível 4-R"/>
    <w:basedOn w:val="Nivel4"/>
    <w:autoRedefine/>
    <w:qFormat/>
    <w:rPr>
      <w:i/>
      <w:iCs/>
      <w:color w:val="FF0000"/>
    </w:rPr>
  </w:style>
  <w:style w:type="paragraph" w:customStyle="1" w:styleId="Nivel4">
    <w:name w:val="Nivel 4"/>
    <w:basedOn w:val="Nivel3"/>
    <w:autoRedefine/>
    <w:qFormat/>
    <w:pPr>
      <w:numPr>
        <w:ilvl w:val="3"/>
      </w:numPr>
      <w:ind w:left="567" w:firstLine="0"/>
    </w:pPr>
    <w:rPr>
      <w:color w:val="auto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Segoe U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5</cp:revision>
  <cp:lastPrinted>2024-02-05T15:27:00Z</cp:lastPrinted>
  <dcterms:created xsi:type="dcterms:W3CDTF">2025-06-05T11:17:00Z</dcterms:created>
  <dcterms:modified xsi:type="dcterms:W3CDTF">2025-06-05T15:18:00Z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1046-12.2.0.21179</vt:lpwstr>
  </property>
  <property fmtid="{D5CDD505-2E9C-101B-9397-08002B2CF9AE}" pid="7" name="ICV">
    <vt:lpwstr>40E95073A19E41D0B3F62F778E71B743_13</vt:lpwstr>
  </property>
</Properties>
</file>